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F8C" w:rsidRDefault="00386F8C" w:rsidP="000B78AD">
      <w:pPr>
        <w:tabs>
          <w:tab w:val="left" w:pos="0"/>
          <w:tab w:val="left" w:pos="195"/>
          <w:tab w:val="center" w:pos="4818"/>
        </w:tabs>
        <w:spacing w:after="0" w:line="240" w:lineRule="auto"/>
        <w:ind w:right="-285" w:hanging="567"/>
        <w:contextualSpacing/>
        <w:rPr>
          <w:rFonts w:ascii="Times New Roman" w:hAnsi="Times New Roman"/>
          <w:sz w:val="24"/>
          <w:szCs w:val="24"/>
        </w:rPr>
      </w:pPr>
    </w:p>
    <w:p w:rsidR="00386F8C" w:rsidRDefault="000B78AD" w:rsidP="00386F8C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15877A64" wp14:editId="59D14A1E">
            <wp:extent cx="5940425" cy="8061960"/>
            <wp:effectExtent l="0" t="0" r="317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87"/>
                    <a:stretch/>
                  </pic:blipFill>
                  <pic:spPr bwMode="auto">
                    <a:xfrm>
                      <a:off x="0" y="0"/>
                      <a:ext cx="5940425" cy="806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78AD" w:rsidRDefault="000B78AD" w:rsidP="00954A44">
      <w:pPr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0B78AD" w:rsidRDefault="000B78AD" w:rsidP="00954A44">
      <w:pPr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0B78AD" w:rsidRDefault="000B78AD" w:rsidP="00954A44">
      <w:pPr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0B78AD" w:rsidRDefault="000B78AD" w:rsidP="00954A44">
      <w:pPr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0B78AD" w:rsidRDefault="000B78AD" w:rsidP="00954A44">
      <w:pPr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954A44" w:rsidRPr="00880BDD" w:rsidRDefault="00954A44" w:rsidP="004C5304">
      <w:pPr>
        <w:shd w:val="clear" w:color="auto" w:fill="FFFFFF"/>
        <w:suppressAutoHyphens/>
        <w:autoSpaceDN w:val="0"/>
        <w:spacing w:after="0" w:line="240" w:lineRule="auto"/>
        <w:ind w:left="-142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lastRenderedPageBreak/>
        <w:t>Настоящая рабочая программа по родному (татар</w:t>
      </w:r>
      <w:r w:rsidRPr="00880BDD">
        <w:rPr>
          <w:rFonts w:ascii="Times New Roman" w:hAnsi="Times New Roman"/>
          <w:sz w:val="24"/>
          <w:szCs w:val="24"/>
          <w:lang w:val="tt-RU"/>
        </w:rPr>
        <w:t>с</w:t>
      </w:r>
      <w:r w:rsidRPr="00880BDD">
        <w:rPr>
          <w:rFonts w:ascii="Times New Roman" w:hAnsi="Times New Roman"/>
          <w:sz w:val="24"/>
          <w:szCs w:val="24"/>
        </w:rPr>
        <w:t xml:space="preserve">кому) языку для учащихся </w:t>
      </w:r>
      <w:r w:rsidRPr="00880BDD">
        <w:rPr>
          <w:rFonts w:ascii="Times New Roman" w:hAnsi="Times New Roman"/>
          <w:sz w:val="24"/>
          <w:szCs w:val="24"/>
          <w:lang w:val="tt-RU"/>
        </w:rPr>
        <w:t>10</w:t>
      </w:r>
      <w:r w:rsidR="00386F8C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80BDD">
        <w:rPr>
          <w:rFonts w:ascii="Times New Roman" w:hAnsi="Times New Roman"/>
          <w:sz w:val="24"/>
          <w:szCs w:val="24"/>
          <w:lang w:val="tt-RU"/>
        </w:rPr>
        <w:t xml:space="preserve">- 11 </w:t>
      </w:r>
      <w:r w:rsidRPr="00880BDD">
        <w:rPr>
          <w:rFonts w:ascii="Times New Roman" w:hAnsi="Times New Roman"/>
          <w:sz w:val="24"/>
          <w:szCs w:val="24"/>
        </w:rPr>
        <w:t xml:space="preserve">классов составлена с </w:t>
      </w:r>
      <w:r w:rsidR="000B78AD" w:rsidRPr="00880BDD">
        <w:rPr>
          <w:rFonts w:ascii="Times New Roman" w:hAnsi="Times New Roman"/>
          <w:sz w:val="24"/>
          <w:szCs w:val="24"/>
        </w:rPr>
        <w:t xml:space="preserve">учётом </w:t>
      </w:r>
      <w:r w:rsidR="000B78AD" w:rsidRPr="00880BDD">
        <w:rPr>
          <w:rFonts w:ascii="Times New Roman" w:hAnsi="Times New Roman"/>
          <w:sz w:val="24"/>
          <w:szCs w:val="24"/>
          <w:lang w:val="tt-RU"/>
        </w:rPr>
        <w:t>примерной</w:t>
      </w:r>
      <w:r w:rsidR="000B78AD" w:rsidRPr="00880BDD">
        <w:rPr>
          <w:rFonts w:ascii="Times New Roman" w:hAnsi="Times New Roman"/>
          <w:sz w:val="24"/>
          <w:szCs w:val="24"/>
        </w:rPr>
        <w:t xml:space="preserve"> программы “</w:t>
      </w:r>
      <w:r w:rsidRPr="00880BDD">
        <w:rPr>
          <w:rFonts w:ascii="Times New Roman" w:hAnsi="Times New Roman"/>
          <w:sz w:val="24"/>
          <w:szCs w:val="24"/>
          <w:lang w:val="tt-RU"/>
        </w:rPr>
        <w:t xml:space="preserve">Примерная рабочая </w:t>
      </w:r>
      <w:r w:rsidR="000B78AD" w:rsidRPr="00880BDD">
        <w:rPr>
          <w:rFonts w:ascii="Times New Roman" w:hAnsi="Times New Roman"/>
          <w:sz w:val="24"/>
          <w:szCs w:val="24"/>
          <w:lang w:val="tt-RU"/>
        </w:rPr>
        <w:t>программа учебного</w:t>
      </w:r>
      <w:r w:rsidRPr="00880BDD">
        <w:rPr>
          <w:rFonts w:ascii="Times New Roman" w:hAnsi="Times New Roman"/>
          <w:sz w:val="24"/>
          <w:szCs w:val="24"/>
          <w:lang w:val="tt-RU"/>
        </w:rPr>
        <w:t xml:space="preserve"> предмета «Родной (татарский язык» для общеобразовательных организаций с обучением на русском языке</w:t>
      </w:r>
      <w:r w:rsidR="00386F8C">
        <w:rPr>
          <w:rFonts w:ascii="Times New Roman" w:hAnsi="Times New Roman"/>
          <w:sz w:val="24"/>
          <w:szCs w:val="24"/>
          <w:lang w:val="tt-RU"/>
        </w:rPr>
        <w:t xml:space="preserve"> (</w:t>
      </w:r>
      <w:r w:rsidR="00386F8C" w:rsidRPr="00386F8C">
        <w:rPr>
          <w:rFonts w:ascii="Times New Roman" w:hAnsi="Times New Roman"/>
          <w:sz w:val="24"/>
          <w:szCs w:val="24"/>
        </w:rPr>
        <w:t>Составители:</w:t>
      </w:r>
      <w:r w:rsidR="00386F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6F8C" w:rsidRPr="00386F8C">
        <w:rPr>
          <w:rFonts w:ascii="Times New Roman" w:hAnsi="Times New Roman"/>
          <w:sz w:val="24"/>
          <w:szCs w:val="24"/>
        </w:rPr>
        <w:t>Ф.Ф.Харисов</w:t>
      </w:r>
      <w:proofErr w:type="spellEnd"/>
      <w:r w:rsidR="00386F8C">
        <w:rPr>
          <w:rFonts w:ascii="Times New Roman" w:hAnsi="Times New Roman"/>
          <w:sz w:val="24"/>
          <w:szCs w:val="24"/>
        </w:rPr>
        <w:t>,</w:t>
      </w:r>
      <w:r w:rsidR="00386F8C" w:rsidRPr="00386F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86F8C" w:rsidRPr="00386F8C">
        <w:rPr>
          <w:rFonts w:ascii="Times New Roman" w:hAnsi="Times New Roman"/>
          <w:sz w:val="24"/>
          <w:szCs w:val="24"/>
        </w:rPr>
        <w:t>Ч.М.Харисова</w:t>
      </w:r>
      <w:proofErr w:type="spellEnd"/>
      <w:r w:rsidR="00386F8C">
        <w:rPr>
          <w:rFonts w:ascii="Times New Roman" w:hAnsi="Times New Roman"/>
          <w:sz w:val="24"/>
          <w:szCs w:val="24"/>
        </w:rPr>
        <w:t>,</w:t>
      </w:r>
      <w:r w:rsidR="00386F8C" w:rsidRPr="00386F8C">
        <w:rPr>
          <w:rFonts w:ascii="Times New Roman" w:hAnsi="Times New Roman"/>
          <w:sz w:val="24"/>
          <w:szCs w:val="24"/>
        </w:rPr>
        <w:t xml:space="preserve"> Г.Р. Шакирова</w:t>
      </w:r>
      <w:r w:rsidR="00386F8C">
        <w:rPr>
          <w:rFonts w:ascii="Times New Roman" w:hAnsi="Times New Roman"/>
          <w:sz w:val="24"/>
          <w:szCs w:val="24"/>
        </w:rPr>
        <w:t>)</w:t>
      </w:r>
      <w:r w:rsidR="00386F8C" w:rsidRPr="00880BDD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880BDD">
        <w:rPr>
          <w:rFonts w:ascii="Times New Roman" w:hAnsi="Times New Roman"/>
          <w:sz w:val="24"/>
          <w:szCs w:val="24"/>
          <w:lang w:val="tt-RU"/>
        </w:rPr>
        <w:t>“</w:t>
      </w:r>
      <w:r w:rsidRPr="00880BDD">
        <w:rPr>
          <w:rFonts w:ascii="Times New Roman" w:hAnsi="Times New Roman"/>
          <w:sz w:val="24"/>
          <w:szCs w:val="24"/>
        </w:rPr>
        <w:t xml:space="preserve">Одобрено решением федерального учебно-методического объединения по общему образованию (протокол от </w:t>
      </w:r>
      <w:r w:rsidRPr="00880BDD">
        <w:rPr>
          <w:rFonts w:ascii="Times New Roman" w:hAnsi="Times New Roman"/>
          <w:sz w:val="24"/>
          <w:szCs w:val="24"/>
          <w:lang w:val="tt-RU"/>
        </w:rPr>
        <w:t>16 мая</w:t>
      </w:r>
      <w:r w:rsidRPr="00880BDD">
        <w:rPr>
          <w:rFonts w:ascii="Times New Roman" w:hAnsi="Times New Roman"/>
          <w:sz w:val="24"/>
          <w:szCs w:val="24"/>
        </w:rPr>
        <w:t xml:space="preserve"> 2017 г. № 2/17) </w:t>
      </w:r>
      <w:r w:rsidR="00386F8C">
        <w:rPr>
          <w:rFonts w:ascii="Times New Roman" w:hAnsi="Times New Roman"/>
          <w:sz w:val="24"/>
          <w:szCs w:val="24"/>
        </w:rPr>
        <w:t>учебного предмета.</w:t>
      </w:r>
    </w:p>
    <w:p w:rsidR="00954A44" w:rsidRPr="00880BDD" w:rsidRDefault="00954A44" w:rsidP="00954A44">
      <w:pPr>
        <w:shd w:val="clear" w:color="auto" w:fill="FFFFFF"/>
        <w:suppressAutoHyphens/>
        <w:autoSpaceDN w:val="0"/>
        <w:spacing w:after="0" w:line="240" w:lineRule="auto"/>
        <w:ind w:firstLine="567"/>
        <w:textAlignment w:val="baseline"/>
        <w:rPr>
          <w:rFonts w:ascii="Times New Roman" w:eastAsia="SimSun" w:hAnsi="Times New Roman"/>
          <w:kern w:val="3"/>
          <w:sz w:val="24"/>
          <w:szCs w:val="24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5"/>
        <w:gridCol w:w="5549"/>
        <w:gridCol w:w="2611"/>
      </w:tblGrid>
      <w:tr w:rsidR="00954A44" w:rsidRPr="0019736D" w:rsidTr="00954A44">
        <w:tc>
          <w:tcPr>
            <w:tcW w:w="1185" w:type="dxa"/>
          </w:tcPr>
          <w:p w:rsidR="00954A44" w:rsidRPr="0019736D" w:rsidRDefault="00954A44" w:rsidP="00386F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736D">
              <w:rPr>
                <w:rFonts w:ascii="Times New Roman" w:hAnsi="Times New Roman"/>
                <w:sz w:val="24"/>
                <w:szCs w:val="24"/>
                <w:lang w:val="tt-RU"/>
              </w:rPr>
              <w:t>Класс</w:t>
            </w:r>
          </w:p>
        </w:tc>
        <w:tc>
          <w:tcPr>
            <w:tcW w:w="5549" w:type="dxa"/>
          </w:tcPr>
          <w:p w:rsidR="00954A44" w:rsidRPr="0019736D" w:rsidRDefault="004C5304" w:rsidP="004C53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Учебники, у</w:t>
            </w:r>
            <w:r w:rsidR="00954A44" w:rsidRPr="0019736D">
              <w:rPr>
                <w:rFonts w:ascii="Times New Roman" w:hAnsi="Times New Roman"/>
                <w:sz w:val="24"/>
                <w:szCs w:val="24"/>
                <w:lang w:val="tt-RU"/>
              </w:rPr>
              <w:t>чебны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r w:rsidR="00954A44" w:rsidRPr="001973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пособи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я</w:t>
            </w:r>
          </w:p>
        </w:tc>
        <w:tc>
          <w:tcPr>
            <w:tcW w:w="2611" w:type="dxa"/>
          </w:tcPr>
          <w:p w:rsidR="00954A44" w:rsidRPr="0019736D" w:rsidRDefault="00954A44" w:rsidP="00386F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736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Издательство </w:t>
            </w:r>
          </w:p>
        </w:tc>
      </w:tr>
      <w:tr w:rsidR="00954A44" w:rsidRPr="0019736D" w:rsidTr="00954A44">
        <w:tc>
          <w:tcPr>
            <w:tcW w:w="1185" w:type="dxa"/>
          </w:tcPr>
          <w:p w:rsidR="00954A44" w:rsidRPr="0019736D" w:rsidRDefault="0019736D" w:rsidP="00386F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736D"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549" w:type="dxa"/>
          </w:tcPr>
          <w:p w:rsidR="0019736D" w:rsidRPr="0019736D" w:rsidRDefault="0019736D" w:rsidP="00386F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</w:pPr>
            <w:r w:rsidRPr="0019736D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Абдуллина Р.С., Шәйхиева Г.М.</w:t>
            </w:r>
          </w:p>
          <w:p w:rsidR="00954A44" w:rsidRPr="0019736D" w:rsidRDefault="0019736D" w:rsidP="001973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736D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Татар теле: р</w:t>
            </w:r>
            <w:r w:rsidR="00954A44" w:rsidRPr="0019736D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ус телендә гомуми белем бирү </w:t>
            </w:r>
            <w:r w:rsidRPr="0019736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мәкт. </w:t>
            </w:r>
            <w:r w:rsidR="00954A44" w:rsidRPr="0019736D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 өчен дәреслек (татар телен туган тел буларак өйрәнүче укучылар өчен) </w:t>
            </w:r>
            <w:r w:rsidRPr="0019736D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 xml:space="preserve">10 нчы </w:t>
            </w:r>
            <w:r w:rsidR="00954A44" w:rsidRPr="0019736D">
              <w:rPr>
                <w:rFonts w:ascii="Times New Roman" w:hAnsi="Times New Roman"/>
                <w:sz w:val="24"/>
                <w:szCs w:val="24"/>
                <w:shd w:val="clear" w:color="auto" w:fill="FFFFFF"/>
                <w:lang w:val="tt-RU"/>
              </w:rPr>
              <w:t>с-ф.</w:t>
            </w:r>
          </w:p>
        </w:tc>
        <w:tc>
          <w:tcPr>
            <w:tcW w:w="2611" w:type="dxa"/>
          </w:tcPr>
          <w:p w:rsidR="00954A44" w:rsidRPr="0019736D" w:rsidRDefault="0019736D" w:rsidP="00386F8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736D">
              <w:rPr>
                <w:rFonts w:ascii="Times New Roman" w:hAnsi="Times New Roman"/>
                <w:sz w:val="24"/>
                <w:szCs w:val="24"/>
                <w:lang w:val="tt-RU"/>
              </w:rPr>
              <w:t>“Татар.кит.нәшр.”, Казан</w:t>
            </w:r>
          </w:p>
        </w:tc>
      </w:tr>
      <w:tr w:rsidR="00954A44" w:rsidRPr="00880BDD" w:rsidTr="00954A44">
        <w:tc>
          <w:tcPr>
            <w:tcW w:w="1185" w:type="dxa"/>
          </w:tcPr>
          <w:p w:rsidR="00954A44" w:rsidRPr="0019736D" w:rsidRDefault="0019736D" w:rsidP="00386F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9736D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549" w:type="dxa"/>
          </w:tcPr>
          <w:p w:rsidR="0019736D" w:rsidRPr="0019736D" w:rsidRDefault="0019736D" w:rsidP="0019736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19736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Сафиуллина Ф.С., Ибраһимов С.М.</w:t>
            </w:r>
          </w:p>
          <w:p w:rsidR="00954A44" w:rsidRPr="0019736D" w:rsidRDefault="00954A44" w:rsidP="0019736D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tt-RU"/>
              </w:rPr>
            </w:pPr>
            <w:r w:rsidRPr="0019736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Татар теле: рус телендә</w:t>
            </w:r>
            <w:r w:rsidR="0019736D" w:rsidRPr="0019736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гомуми белем бирү мәкт. өчен дәреслек, 11</w:t>
            </w:r>
            <w:r w:rsidRPr="0019736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 xml:space="preserve"> нчы с-ф</w:t>
            </w:r>
            <w:r w:rsidR="0019736D" w:rsidRPr="0019736D">
              <w:rPr>
                <w:rFonts w:ascii="Times New Roman" w:eastAsia="Calibri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611" w:type="dxa"/>
          </w:tcPr>
          <w:p w:rsidR="00954A44" w:rsidRPr="0019736D" w:rsidRDefault="00954A44" w:rsidP="001973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736D">
              <w:rPr>
                <w:rFonts w:ascii="Times New Roman" w:hAnsi="Times New Roman"/>
                <w:sz w:val="24"/>
                <w:szCs w:val="24"/>
                <w:lang w:val="tt-RU"/>
              </w:rPr>
              <w:t>“</w:t>
            </w:r>
            <w:r w:rsidR="0019736D" w:rsidRPr="0019736D">
              <w:rPr>
                <w:rFonts w:ascii="Times New Roman" w:hAnsi="Times New Roman"/>
                <w:sz w:val="24"/>
                <w:szCs w:val="24"/>
                <w:lang w:val="tt-RU"/>
              </w:rPr>
              <w:t>Татар.кит.нәшр.</w:t>
            </w:r>
            <w:r w:rsidRPr="0019736D">
              <w:rPr>
                <w:rFonts w:ascii="Times New Roman" w:hAnsi="Times New Roman"/>
                <w:sz w:val="24"/>
                <w:szCs w:val="24"/>
                <w:lang w:val="tt-RU"/>
              </w:rPr>
              <w:t>”</w:t>
            </w:r>
            <w:r w:rsidR="0019736D" w:rsidRPr="0019736D">
              <w:rPr>
                <w:rFonts w:ascii="Times New Roman" w:hAnsi="Times New Roman"/>
                <w:sz w:val="24"/>
                <w:szCs w:val="24"/>
                <w:lang w:val="tt-RU"/>
              </w:rPr>
              <w:t>, Казан</w:t>
            </w:r>
          </w:p>
        </w:tc>
      </w:tr>
    </w:tbl>
    <w:p w:rsidR="00880BDD" w:rsidRDefault="00954A44" w:rsidP="00880BDD">
      <w:pPr>
        <w:rPr>
          <w:rFonts w:ascii="Times New Roman" w:hAnsi="Times New Roman"/>
          <w:sz w:val="24"/>
          <w:szCs w:val="24"/>
          <w:lang w:val="tt-RU"/>
        </w:rPr>
      </w:pPr>
      <w:r w:rsidRPr="00880BDD">
        <w:rPr>
          <w:rFonts w:ascii="Times New Roman" w:hAnsi="Times New Roman"/>
          <w:sz w:val="24"/>
          <w:szCs w:val="24"/>
          <w:lang w:val="tt-RU"/>
        </w:rPr>
        <w:t xml:space="preserve">Рабочая программа рассчитана на </w:t>
      </w:r>
      <w:r w:rsidR="000F5ECE">
        <w:rPr>
          <w:rFonts w:ascii="Times New Roman" w:hAnsi="Times New Roman"/>
          <w:sz w:val="24"/>
          <w:szCs w:val="24"/>
          <w:lang w:val="tt-RU"/>
        </w:rPr>
        <w:t>69</w:t>
      </w:r>
      <w:r w:rsidRPr="00880BDD">
        <w:rPr>
          <w:rFonts w:ascii="Times New Roman" w:hAnsi="Times New Roman"/>
          <w:sz w:val="24"/>
          <w:szCs w:val="24"/>
          <w:lang w:val="tt-RU"/>
        </w:rPr>
        <w:t xml:space="preserve">  часов  (в  10  классах  по  </w:t>
      </w:r>
      <w:r w:rsidR="000F5ECE">
        <w:rPr>
          <w:rFonts w:ascii="Times New Roman" w:hAnsi="Times New Roman"/>
          <w:sz w:val="24"/>
          <w:szCs w:val="24"/>
          <w:lang w:val="tt-RU"/>
        </w:rPr>
        <w:t>35</w:t>
      </w:r>
      <w:r w:rsidRPr="00880BDD">
        <w:rPr>
          <w:rFonts w:ascii="Times New Roman" w:hAnsi="Times New Roman"/>
          <w:sz w:val="24"/>
          <w:szCs w:val="24"/>
          <w:lang w:val="tt-RU"/>
        </w:rPr>
        <w:t xml:space="preserve"> часов  в  год,    в  11 классе   - </w:t>
      </w:r>
      <w:r w:rsidR="000F5ECE">
        <w:rPr>
          <w:rFonts w:ascii="Times New Roman" w:hAnsi="Times New Roman"/>
          <w:sz w:val="24"/>
          <w:szCs w:val="24"/>
          <w:lang w:val="tt-RU"/>
        </w:rPr>
        <w:t>34</w:t>
      </w:r>
      <w:r w:rsidR="00880BDD">
        <w:rPr>
          <w:rFonts w:ascii="Times New Roman" w:hAnsi="Times New Roman"/>
          <w:sz w:val="24"/>
          <w:szCs w:val="24"/>
          <w:lang w:val="tt-RU"/>
        </w:rPr>
        <w:t xml:space="preserve"> часов  в  год).</w:t>
      </w:r>
    </w:p>
    <w:p w:rsidR="00880BDD" w:rsidRPr="00880BDD" w:rsidRDefault="000A622C" w:rsidP="006248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О</w:t>
      </w:r>
      <w:r w:rsidR="00880BDD" w:rsidRPr="00880BDD">
        <w:rPr>
          <w:rFonts w:ascii="Times New Roman" w:hAnsi="Times New Roman"/>
          <w:sz w:val="24"/>
          <w:szCs w:val="24"/>
        </w:rPr>
        <w:t>своения с учетом общих требований Стандарта и специфики учебного предмета «Родной (татарский) язык»:</w:t>
      </w:r>
    </w:p>
    <w:p w:rsidR="00880BDD" w:rsidRPr="00880BDD" w:rsidRDefault="00880BDD" w:rsidP="00880BDD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формирование представлений о роли языка в жизни человека, общества и государства; через изучение русского, родного и иностранного языков и литератур к ценностям национальной и мировой культуры;</w:t>
      </w:r>
    </w:p>
    <w:p w:rsidR="00880BDD" w:rsidRPr="00880BDD" w:rsidRDefault="00880BDD" w:rsidP="00880BDD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возможность свободно общаться в различных формах и на разные темы в учебном процессе и во внеклассных мероприятиях;</w:t>
      </w:r>
    </w:p>
    <w:p w:rsidR="00880BDD" w:rsidRPr="00880BDD" w:rsidRDefault="00880BDD" w:rsidP="00880BDD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 xml:space="preserve">формирование позитивного эмоционально-оценочного отношения к татарскому языку, понимание значимости хорошего владения </w:t>
      </w:r>
      <w:r w:rsidR="0062488A" w:rsidRPr="00880BDD">
        <w:rPr>
          <w:rFonts w:ascii="Times New Roman" w:hAnsi="Times New Roman"/>
          <w:sz w:val="24"/>
          <w:szCs w:val="24"/>
        </w:rPr>
        <w:t>родным языком</w:t>
      </w:r>
      <w:r w:rsidRPr="00880BDD">
        <w:rPr>
          <w:rFonts w:ascii="Times New Roman" w:hAnsi="Times New Roman"/>
          <w:sz w:val="24"/>
          <w:szCs w:val="24"/>
        </w:rPr>
        <w:t>, стремления к его грамотному использованию;</w:t>
      </w:r>
    </w:p>
    <w:p w:rsidR="00880BDD" w:rsidRPr="00880BDD" w:rsidRDefault="00880BDD" w:rsidP="00880BDD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осознание значимости татарского языка как государственного языка Республики Татарстан;</w:t>
      </w:r>
    </w:p>
    <w:p w:rsidR="00880BDD" w:rsidRPr="00880BDD" w:rsidRDefault="00880BDD" w:rsidP="00880BDD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представление о языке как об основном средстве человеческого общения и явлении национальной культуры, о роли родного языка в жизни человека и общества;</w:t>
      </w:r>
    </w:p>
    <w:p w:rsidR="00880BDD" w:rsidRPr="00880BDD" w:rsidRDefault="00880BDD" w:rsidP="00880BDD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 xml:space="preserve">овладение изучаемыми нормами татарского языка (орфоэпические, лексические, грамматические, орфографические, пунктуационные), правилами культуры речевого поведения; использование этих норм для успешного решения коммуникативных задач в ситуациях учебной языковой деятельности и бытового общения; формирование сознательного отношения к качеству своей речи, </w:t>
      </w:r>
      <w:r w:rsidR="0062488A" w:rsidRPr="00880BDD">
        <w:rPr>
          <w:rFonts w:ascii="Times New Roman" w:hAnsi="Times New Roman"/>
          <w:sz w:val="24"/>
          <w:szCs w:val="24"/>
        </w:rPr>
        <w:t>контроля за</w:t>
      </w:r>
      <w:r w:rsidRPr="00880BDD">
        <w:rPr>
          <w:rFonts w:ascii="Times New Roman" w:hAnsi="Times New Roman"/>
          <w:sz w:val="24"/>
          <w:szCs w:val="24"/>
        </w:rPr>
        <w:t xml:space="preserve"> ней;</w:t>
      </w:r>
    </w:p>
    <w:p w:rsidR="00880BDD" w:rsidRPr="00880BDD" w:rsidRDefault="00880BDD" w:rsidP="00880BDD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овладение основами грамотного письма, основными орфографическими и пунктуационными умениями; применение правил орфографии и пунктуации в процессе письма;</w:t>
      </w:r>
    </w:p>
    <w:p w:rsidR="00880BDD" w:rsidRPr="00880BDD" w:rsidRDefault="00880BDD" w:rsidP="00880BDD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 xml:space="preserve">овладение основными понятиями и правилами из области фонетики, графики, лексики, </w:t>
      </w:r>
      <w:proofErr w:type="spellStart"/>
      <w:r w:rsidRPr="00880BDD">
        <w:rPr>
          <w:rFonts w:ascii="Times New Roman" w:hAnsi="Times New Roman"/>
          <w:sz w:val="24"/>
          <w:szCs w:val="24"/>
        </w:rPr>
        <w:t>морфемики</w:t>
      </w:r>
      <w:proofErr w:type="spellEnd"/>
      <w:r w:rsidRPr="00880BDD">
        <w:rPr>
          <w:rFonts w:ascii="Times New Roman" w:hAnsi="Times New Roman"/>
          <w:sz w:val="24"/>
          <w:szCs w:val="24"/>
        </w:rPr>
        <w:t>, грамматики, орфографии, а также умениями находить, опознавать, характеризовать, сравнивать, классифицировать основные единицы языка (звуки, буквы, слова, предложения, тексты); использовать эти знания и умения для решения познавательных, практических и коммуникативных задач;</w:t>
      </w:r>
    </w:p>
    <w:p w:rsidR="00880BDD" w:rsidRPr="00880BDD" w:rsidRDefault="00880BDD" w:rsidP="00880BDD">
      <w:pPr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 xml:space="preserve">понимание значимости правильной устной и письменной речи как показателя уровня общей культуры человека. </w:t>
      </w:r>
    </w:p>
    <w:p w:rsidR="009E5171" w:rsidRDefault="009E5171" w:rsidP="0062488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Уровень владения родным языком учащихся старших классов должен соответствовать следующим требованиям:</w:t>
      </w:r>
    </w:p>
    <w:p w:rsidR="00880BDD" w:rsidRPr="00880BDD" w:rsidRDefault="00880BDD" w:rsidP="00880BDD">
      <w:pPr>
        <w:numPr>
          <w:ilvl w:val="0"/>
          <w:numId w:val="22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знают основные функции языка;</w:t>
      </w:r>
    </w:p>
    <w:p w:rsidR="00880BDD" w:rsidRPr="00880BDD" w:rsidRDefault="00880BDD" w:rsidP="00880BDD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lastRenderedPageBreak/>
        <w:t>осознают и понимают такие понятия, как «речевая ситуация», «литературный язык», «нормы языка» и др.;</w:t>
      </w:r>
    </w:p>
    <w:p w:rsidR="00880BDD" w:rsidRPr="00880BDD" w:rsidRDefault="00880BDD" w:rsidP="00880BDD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усвоили основные признаки и взаимосвязь языковых единиц и уровней языка;</w:t>
      </w:r>
    </w:p>
    <w:p w:rsidR="00880BDD" w:rsidRPr="00880BDD" w:rsidRDefault="00880BDD" w:rsidP="00880BDD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знают орфоэпические, лексические, грамматические, орфографические и пунктуационные нормы татарского литературного языка;</w:t>
      </w:r>
    </w:p>
    <w:p w:rsidR="00880BDD" w:rsidRPr="00880BDD" w:rsidRDefault="00880BDD" w:rsidP="00880BDD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умеют пользоваться нормами речевого этикета, относящиеся к общественно-культурной, научной, официально-деловой и бытовой жизни;</w:t>
      </w:r>
    </w:p>
    <w:p w:rsidR="00880BDD" w:rsidRPr="00880BDD" w:rsidRDefault="00880BDD" w:rsidP="00880BDD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умеют давать оценку устному и письменному высказываниям с точки зрения их формы и содержания;</w:t>
      </w:r>
    </w:p>
    <w:p w:rsidR="00880BDD" w:rsidRPr="00880BDD" w:rsidRDefault="00880BDD" w:rsidP="00880BDD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проводят лингвистический анализ текста;</w:t>
      </w:r>
    </w:p>
    <w:p w:rsidR="00880BDD" w:rsidRPr="00880BDD" w:rsidRDefault="00880BDD" w:rsidP="00880BDD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осознают тесную взаимосвязь языка, истории народа и культуры.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Умение пользоваться знаниями, полученными на уроках родного языка, отражается в следующем:</w:t>
      </w:r>
    </w:p>
    <w:p w:rsidR="00880BDD" w:rsidRPr="00880BDD" w:rsidRDefault="00880BDD" w:rsidP="00880BD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чтение текста с учетом его жанрового своеобразия (ознакомительное, изучающее, реферативное и т.д.);</w:t>
      </w:r>
    </w:p>
    <w:p w:rsidR="00880BDD" w:rsidRPr="00880BDD" w:rsidRDefault="00880BDD" w:rsidP="00880BD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умение извлечь необходимой информации с различных источников (научных, справочных, электронных (Интернет) ресурсов);</w:t>
      </w:r>
    </w:p>
    <w:p w:rsidR="00880BDD" w:rsidRPr="00880BDD" w:rsidRDefault="00880BDD" w:rsidP="00880BD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использование различных приемов информативной трансформации устных и письменных текстов;</w:t>
      </w:r>
    </w:p>
    <w:p w:rsidR="00880BDD" w:rsidRPr="00880BDD" w:rsidRDefault="00880BDD" w:rsidP="00880BD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 xml:space="preserve">написание текстов, отражающих деловую, научную и бытовую жизнь, в различном жанре и стилях, в монологической и диалогической формах; </w:t>
      </w:r>
    </w:p>
    <w:p w:rsidR="00880BDD" w:rsidRPr="00880BDD" w:rsidRDefault="00880BDD" w:rsidP="00880BD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 xml:space="preserve">соблюдение в устной и письменной </w:t>
      </w:r>
      <w:r w:rsidR="0062488A" w:rsidRPr="00880BDD">
        <w:rPr>
          <w:rFonts w:ascii="Times New Roman" w:hAnsi="Times New Roman"/>
          <w:sz w:val="24"/>
          <w:szCs w:val="24"/>
        </w:rPr>
        <w:t>речи орфоэпических</w:t>
      </w:r>
      <w:r w:rsidRPr="00880BDD">
        <w:rPr>
          <w:rFonts w:ascii="Times New Roman" w:hAnsi="Times New Roman"/>
          <w:sz w:val="24"/>
          <w:szCs w:val="24"/>
        </w:rPr>
        <w:t>, лексических и грамматических норм татарского литературного языка;</w:t>
      </w:r>
    </w:p>
    <w:p w:rsidR="00880BDD" w:rsidRPr="00880BDD" w:rsidRDefault="00880BDD" w:rsidP="00880BD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усвоение норм речевого этикета в различных сферах общения;</w:t>
      </w:r>
    </w:p>
    <w:p w:rsidR="00880BDD" w:rsidRPr="00880BDD" w:rsidRDefault="00880BDD" w:rsidP="00880BD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соблюдение в письме орфографических и пунктуационных норм современного татарского литературного языка;</w:t>
      </w:r>
    </w:p>
    <w:p w:rsidR="00880BDD" w:rsidRPr="00880BDD" w:rsidRDefault="00880BDD" w:rsidP="00880BD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соблюдение в речи и письме порядок слов, характерный для татарского литературного языка;</w:t>
      </w:r>
    </w:p>
    <w:p w:rsidR="00880BDD" w:rsidRPr="00880BDD" w:rsidRDefault="00880BDD" w:rsidP="00880BD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умение в различных ситуациях общаться в устной и письменной формах на татарском литературном языке: в учебном процессе и во внеклассных мероприятиях;</w:t>
      </w:r>
    </w:p>
    <w:p w:rsidR="00880BDD" w:rsidRPr="00880BDD" w:rsidRDefault="00880BDD" w:rsidP="00880BDD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умение переводить с татарского на русский язык и с русского на татарский язык тексты (устные и письменные), разные по своему жанру и стилю.</w:t>
      </w:r>
    </w:p>
    <w:p w:rsidR="00880BDD" w:rsidRPr="00880BDD" w:rsidRDefault="00880BDD" w:rsidP="00880BD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p w:rsidR="00880BDD" w:rsidRDefault="0062488A" w:rsidP="006248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предмета</w:t>
      </w:r>
    </w:p>
    <w:p w:rsidR="0062488A" w:rsidRPr="00880BDD" w:rsidRDefault="0062488A" w:rsidP="0062488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488A" w:rsidRDefault="00880BDD" w:rsidP="0062488A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b/>
          <w:sz w:val="24"/>
          <w:szCs w:val="24"/>
          <w:lang w:eastAsia="en-US"/>
        </w:rPr>
        <w:t>Содержание, обеспечивающее формирование и развитие</w:t>
      </w:r>
    </w:p>
    <w:p w:rsidR="00880BDD" w:rsidRPr="00880BDD" w:rsidRDefault="00880BDD" w:rsidP="0062488A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коммуникативной компетенции</w:t>
      </w:r>
    </w:p>
    <w:p w:rsidR="00880BDD" w:rsidRPr="00880BDD" w:rsidRDefault="00880BDD" w:rsidP="00880BDD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sz w:val="24"/>
          <w:szCs w:val="24"/>
          <w:lang w:eastAsia="en-US"/>
        </w:rPr>
        <w:t>Речь. Речевая ситуация. Устная и письменная речь. Диалогическая и монологическая речь.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Выделение особенностей устной и письменной речи. Анализ отдельных примеров, относящихся к различным видам речи. Умение выделить цели коммуникации с учетом различных речевых ситуаций.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 xml:space="preserve">Язык и речь.  Использование языковых единиц в речи. Виды речи: устная и письменная речь, диалогическая и монологическая речь. Основные единицы речи: слово, </w:t>
      </w:r>
      <w:r w:rsidR="0062488A" w:rsidRPr="00880BDD">
        <w:rPr>
          <w:rFonts w:ascii="Times New Roman" w:hAnsi="Times New Roman"/>
          <w:sz w:val="24"/>
          <w:szCs w:val="24"/>
        </w:rPr>
        <w:t>предложение, текст</w:t>
      </w:r>
      <w:r w:rsidRPr="00880BDD">
        <w:rPr>
          <w:rFonts w:ascii="Times New Roman" w:hAnsi="Times New Roman"/>
          <w:sz w:val="24"/>
          <w:szCs w:val="24"/>
        </w:rPr>
        <w:t>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 xml:space="preserve">Речевая деятельность. Различные виды и культура речевой деятельности: чтение, </w:t>
      </w:r>
      <w:proofErr w:type="spellStart"/>
      <w:r w:rsidRPr="00880BDD">
        <w:rPr>
          <w:rFonts w:ascii="Times New Roman" w:hAnsi="Times New Roman"/>
          <w:sz w:val="24"/>
          <w:szCs w:val="24"/>
        </w:rPr>
        <w:t>аудирование</w:t>
      </w:r>
      <w:proofErr w:type="spellEnd"/>
      <w:r w:rsidRPr="00880BDD">
        <w:rPr>
          <w:rFonts w:ascii="Times New Roman" w:hAnsi="Times New Roman"/>
          <w:sz w:val="24"/>
          <w:szCs w:val="24"/>
        </w:rPr>
        <w:t>, говорение и письмо.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ab/>
        <w:t>Усвоение различных видов речевой деятельности. Умение определить основную и дополнительную информацию, содержащуюся в тексте.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ab/>
        <w:t xml:space="preserve">Использование полученных из разных источников знаний на практике. </w:t>
      </w:r>
      <w:r w:rsidR="0062488A" w:rsidRPr="00880BDD">
        <w:rPr>
          <w:rFonts w:ascii="Times New Roman" w:hAnsi="Times New Roman"/>
          <w:sz w:val="24"/>
          <w:szCs w:val="24"/>
        </w:rPr>
        <w:t>Письменное общее</w:t>
      </w:r>
      <w:r w:rsidRPr="00880BDD">
        <w:rPr>
          <w:rFonts w:ascii="Times New Roman" w:hAnsi="Times New Roman"/>
          <w:sz w:val="24"/>
          <w:szCs w:val="24"/>
        </w:rPr>
        <w:t xml:space="preserve"> (выборочное или краткое) изложение </w:t>
      </w:r>
      <w:r w:rsidR="0062488A" w:rsidRPr="00880BDD">
        <w:rPr>
          <w:rFonts w:ascii="Times New Roman" w:hAnsi="Times New Roman"/>
          <w:sz w:val="24"/>
          <w:szCs w:val="24"/>
        </w:rPr>
        <w:t>содержания,</w:t>
      </w:r>
      <w:r w:rsidRPr="00880BDD">
        <w:rPr>
          <w:rFonts w:ascii="Times New Roman" w:hAnsi="Times New Roman"/>
          <w:sz w:val="24"/>
          <w:szCs w:val="24"/>
        </w:rPr>
        <w:t xml:space="preserve"> прослушанного или прочитанного текста.</w:t>
      </w:r>
    </w:p>
    <w:p w:rsid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lastRenderedPageBreak/>
        <w:tab/>
        <w:t>Составление монологических и диалогических текстов, систематизация выбранного материала в соответствии с обозначенной темой.</w:t>
      </w:r>
    </w:p>
    <w:p w:rsidR="004C5304" w:rsidRPr="00880BDD" w:rsidRDefault="004C5304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0BDD" w:rsidRPr="00880BDD" w:rsidRDefault="0062488A" w:rsidP="0062488A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b/>
          <w:sz w:val="24"/>
          <w:szCs w:val="24"/>
          <w:lang w:eastAsia="en-US"/>
        </w:rPr>
        <w:t>Содержание, обеспечивающее</w:t>
      </w:r>
      <w:r w:rsidR="00880BDD" w:rsidRPr="00880BDD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 формирование и развитие лингвистической компетенции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 xml:space="preserve">Язык – средство общения, общественное и политическое явление. Основные функции языка. Роль родного языка в формировании личности человека. 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Классификация языков. Тюркские языки. Татарский язык среди тюркских языков. Общие сведения о татарском языке.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Формы употребления татарского языка: литературный язык, диалекты, просторечие, профессиональная речь, жаргоны и др.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Татарский язык – язык татарской художественной литературы, средства его описания.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Осознание роли и места татарского языка в общественной и личной жизни человека; формы употребления татарского языка: литературного языка, диалектов, просторечия, профессиональной речи, жаргона и др.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Татарское языкознание и его разделы. Ведущие ученые татарского языка и методики преподавания.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 xml:space="preserve">Основные разделы татарского </w:t>
      </w:r>
      <w:r w:rsidR="0062488A" w:rsidRPr="00880BDD">
        <w:rPr>
          <w:rFonts w:ascii="Times New Roman" w:hAnsi="Times New Roman"/>
          <w:sz w:val="24"/>
          <w:szCs w:val="24"/>
        </w:rPr>
        <w:t>языка: фонетика</w:t>
      </w:r>
      <w:r w:rsidRPr="00880BDD">
        <w:rPr>
          <w:rFonts w:ascii="Times New Roman" w:hAnsi="Times New Roman"/>
          <w:sz w:val="24"/>
          <w:szCs w:val="24"/>
        </w:rPr>
        <w:t>, лексикология, словообразование, грамматика (морфология и синтаксис), орфография и пунктуация.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 xml:space="preserve">Фонетика. Орфоэпия. Графика. Звук. Фонема. Изменения гласных и согласных. </w:t>
      </w:r>
      <w:proofErr w:type="spellStart"/>
      <w:r w:rsidRPr="00880BDD">
        <w:rPr>
          <w:rFonts w:ascii="Times New Roman" w:hAnsi="Times New Roman"/>
          <w:sz w:val="24"/>
          <w:szCs w:val="24"/>
        </w:rPr>
        <w:t>Транскибирование</w:t>
      </w:r>
      <w:proofErr w:type="spellEnd"/>
      <w:r w:rsidRPr="00880BDD">
        <w:rPr>
          <w:rFonts w:ascii="Times New Roman" w:hAnsi="Times New Roman"/>
          <w:sz w:val="24"/>
          <w:szCs w:val="24"/>
        </w:rPr>
        <w:t xml:space="preserve"> слов. Ударение. Интонация. Орфоэпия. Орфография и его принципы.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 xml:space="preserve">Лексикология. Лексическое значение слова. Многозначность слова. Прямое и переносное </w:t>
      </w:r>
      <w:r w:rsidR="0062488A" w:rsidRPr="00880BDD">
        <w:rPr>
          <w:rFonts w:ascii="Times New Roman" w:hAnsi="Times New Roman"/>
          <w:sz w:val="24"/>
          <w:szCs w:val="24"/>
        </w:rPr>
        <w:t>значение слов</w:t>
      </w:r>
      <w:r w:rsidRPr="00880BDD">
        <w:rPr>
          <w:rFonts w:ascii="Times New Roman" w:hAnsi="Times New Roman"/>
          <w:sz w:val="24"/>
          <w:szCs w:val="24"/>
        </w:rPr>
        <w:t xml:space="preserve">. Понятие об этимологии. Фразеологизмы. Лексикография. </w:t>
      </w:r>
    </w:p>
    <w:p w:rsidR="00880BDD" w:rsidRPr="00880BDD" w:rsidRDefault="00880BDD" w:rsidP="00880BDD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noProof/>
          <w:color w:val="000000"/>
          <w:sz w:val="24"/>
          <w:szCs w:val="24"/>
        </w:rPr>
      </w:pPr>
      <w:proofErr w:type="spellStart"/>
      <w:r w:rsidRPr="00880BDD">
        <w:rPr>
          <w:rFonts w:ascii="Times New Roman" w:hAnsi="Times New Roman"/>
          <w:color w:val="000000"/>
          <w:sz w:val="24"/>
          <w:szCs w:val="24"/>
        </w:rPr>
        <w:t>Морфемика</w:t>
      </w:r>
      <w:proofErr w:type="spellEnd"/>
      <w:r w:rsidRPr="00880BDD">
        <w:rPr>
          <w:rFonts w:ascii="Times New Roman" w:hAnsi="Times New Roman"/>
          <w:color w:val="000000"/>
          <w:sz w:val="24"/>
          <w:szCs w:val="24"/>
        </w:rPr>
        <w:t xml:space="preserve"> и словообразование. Особенности морфемного строя татарского языка. Способы словообразования.   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0BDD">
        <w:rPr>
          <w:rFonts w:ascii="Times New Roman" w:hAnsi="Times New Roman"/>
          <w:color w:val="000000"/>
          <w:sz w:val="24"/>
          <w:szCs w:val="24"/>
        </w:rPr>
        <w:t xml:space="preserve">Грамматика. Понятие о грамматике. Разделы грамматики.  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0BDD">
        <w:rPr>
          <w:rFonts w:ascii="Times New Roman" w:hAnsi="Times New Roman"/>
          <w:color w:val="000000"/>
          <w:sz w:val="24"/>
          <w:szCs w:val="24"/>
        </w:rPr>
        <w:t xml:space="preserve">Морфология. Части речи в татарском языке. </w:t>
      </w:r>
      <w:r w:rsidR="0062488A" w:rsidRPr="00880BDD">
        <w:rPr>
          <w:rFonts w:ascii="Times New Roman" w:hAnsi="Times New Roman"/>
          <w:color w:val="000000"/>
          <w:sz w:val="24"/>
          <w:szCs w:val="24"/>
        </w:rPr>
        <w:t>Морфологический разбор</w:t>
      </w:r>
      <w:r w:rsidRPr="00880BDD">
        <w:rPr>
          <w:rFonts w:ascii="Times New Roman" w:hAnsi="Times New Roman"/>
          <w:color w:val="000000"/>
          <w:sz w:val="24"/>
          <w:szCs w:val="24"/>
        </w:rPr>
        <w:t xml:space="preserve"> различных частей речи.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noProof/>
          <w:color w:val="000000"/>
          <w:sz w:val="24"/>
          <w:szCs w:val="24"/>
        </w:rPr>
      </w:pPr>
      <w:r w:rsidRPr="00880BDD">
        <w:rPr>
          <w:rFonts w:ascii="Times New Roman" w:hAnsi="Times New Roman"/>
          <w:noProof/>
          <w:color w:val="000000"/>
          <w:sz w:val="24"/>
          <w:szCs w:val="24"/>
        </w:rPr>
        <w:t xml:space="preserve"> Синтаксис. Основные синтаксические единицы: слово, словосочетание и предложение. Синтаксис простого и сложного предложения. 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Текст. Понятие о тексте, его основные признаки (деление на значимые взаимосвязанные части). Тема, идея и микротема текста.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Средства связи отдельных предложений и частей текста. Абзац как средство достижения композиционно-стилистической целостности текста.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Функционально-семантические типы речи: описание, суждение, осмысление. Структура текста. Составление плана и тезиса как средства обработки текста.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Анализ текста с учетом его тематики, основной идеи и структуры. Деление текста на семантические части и составление его плана. Создание текстов, различных по жанру и стилям с соблюдением соответствующих норм (последовательность, взаимосвязь частей, соответствие выбранной теме). Оценка, исправление устной и письменной речи, составление ее плана и тезиса.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0BDD">
        <w:rPr>
          <w:rFonts w:ascii="Times New Roman" w:hAnsi="Times New Roman"/>
          <w:color w:val="000000"/>
          <w:sz w:val="24"/>
          <w:szCs w:val="24"/>
        </w:rPr>
        <w:t xml:space="preserve">Прямая и косвенная речь. </w:t>
      </w:r>
    </w:p>
    <w:p w:rsidR="00880BDD" w:rsidRPr="00880BDD" w:rsidRDefault="00880BDD" w:rsidP="00880BD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80BDD">
        <w:rPr>
          <w:rFonts w:ascii="Times New Roman" w:hAnsi="Times New Roman"/>
          <w:color w:val="000000"/>
          <w:sz w:val="24"/>
          <w:szCs w:val="24"/>
        </w:rPr>
        <w:t xml:space="preserve">Пунктуация. </w:t>
      </w:r>
    </w:p>
    <w:p w:rsidR="00880BDD" w:rsidRPr="00880BDD" w:rsidRDefault="0062488A" w:rsidP="00880B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BDD">
        <w:rPr>
          <w:rFonts w:ascii="Times New Roman" w:hAnsi="Times New Roman"/>
          <w:sz w:val="24"/>
          <w:szCs w:val="24"/>
        </w:rPr>
        <w:t>Стилистика и</w:t>
      </w:r>
      <w:r w:rsidR="00880BDD" w:rsidRPr="00880BDD">
        <w:rPr>
          <w:rFonts w:ascii="Times New Roman" w:hAnsi="Times New Roman"/>
          <w:sz w:val="24"/>
          <w:szCs w:val="24"/>
        </w:rPr>
        <w:t xml:space="preserve"> культура речи. Функциональные стили татарского литературного языка. </w:t>
      </w:r>
    </w:p>
    <w:p w:rsidR="004C5304" w:rsidRDefault="004C5304" w:rsidP="0062488A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</w:p>
    <w:p w:rsidR="00880BDD" w:rsidRPr="00880BDD" w:rsidRDefault="00880BDD" w:rsidP="0062488A">
      <w:pPr>
        <w:spacing w:after="0" w:line="240" w:lineRule="auto"/>
        <w:ind w:firstLine="708"/>
        <w:contextualSpacing/>
        <w:jc w:val="center"/>
        <w:rPr>
          <w:rFonts w:ascii="Times New Roman" w:eastAsia="Calibri" w:hAnsi="Times New Roman"/>
          <w:b/>
          <w:color w:val="000000"/>
          <w:sz w:val="24"/>
          <w:szCs w:val="24"/>
          <w:lang w:eastAsia="en-US"/>
        </w:rPr>
      </w:pPr>
      <w:r w:rsidRPr="00880BDD">
        <w:rPr>
          <w:rFonts w:ascii="Times New Roman" w:eastAsia="Calibri" w:hAnsi="Times New Roman"/>
          <w:b/>
          <w:sz w:val="24"/>
          <w:szCs w:val="24"/>
          <w:lang w:eastAsia="en-US"/>
        </w:rPr>
        <w:t>Содержание, обеспечивающее формирование и развитие этнокультурологической компетенции</w:t>
      </w:r>
    </w:p>
    <w:p w:rsidR="00880BDD" w:rsidRPr="00880BDD" w:rsidRDefault="00880BDD" w:rsidP="0062488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880BDD">
        <w:rPr>
          <w:rFonts w:ascii="Times New Roman" w:hAnsi="Times New Roman"/>
          <w:color w:val="000000"/>
          <w:sz w:val="24"/>
          <w:szCs w:val="24"/>
        </w:rPr>
        <w:t xml:space="preserve">Расширение и углубление знаний о культуре своего народа и культуре народов Российской Федерации (известные достопримечательности, образцы литературы, выдающиеся люди и др.). Осознание старшеклассниками языка как формы выражения национально-культурной специфики татарского языка; расширение знаний о взаимосвязи развития языка и истории народа; совершенствование умений и навыков </w:t>
      </w:r>
      <w:r w:rsidR="0062488A" w:rsidRPr="00880BDD">
        <w:rPr>
          <w:rFonts w:ascii="Times New Roman" w:hAnsi="Times New Roman"/>
          <w:color w:val="000000"/>
          <w:sz w:val="24"/>
          <w:szCs w:val="24"/>
        </w:rPr>
        <w:t xml:space="preserve">употребления </w:t>
      </w:r>
      <w:r w:rsidR="0062488A" w:rsidRPr="00880BDD">
        <w:rPr>
          <w:rFonts w:ascii="Times New Roman" w:hAnsi="Times New Roman"/>
          <w:color w:val="000000"/>
          <w:sz w:val="24"/>
          <w:szCs w:val="24"/>
        </w:rPr>
        <w:lastRenderedPageBreak/>
        <w:t>этикетных</w:t>
      </w:r>
      <w:r w:rsidRPr="00880BDD">
        <w:rPr>
          <w:rFonts w:ascii="Times New Roman" w:hAnsi="Times New Roman"/>
          <w:color w:val="000000"/>
          <w:sz w:val="24"/>
          <w:szCs w:val="24"/>
        </w:rPr>
        <w:t xml:space="preserve"> норм общения со старшими и сверстниками в устной и письменной речи; соблюдение норм культуры межнационального общения в повседневной жизни. </w:t>
      </w:r>
    </w:p>
    <w:p w:rsidR="00C2326E" w:rsidRPr="00880BDD" w:rsidRDefault="00C2326E" w:rsidP="00C2326E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eastAsia="en-US"/>
        </w:rPr>
      </w:pPr>
    </w:p>
    <w:tbl>
      <w:tblPr>
        <w:tblStyle w:val="1"/>
        <w:tblW w:w="9356" w:type="dxa"/>
        <w:tblInd w:w="108" w:type="dxa"/>
        <w:tblLook w:val="04A0" w:firstRow="1" w:lastRow="0" w:firstColumn="1" w:lastColumn="0" w:noHBand="0" w:noVBand="1"/>
      </w:tblPr>
      <w:tblGrid>
        <w:gridCol w:w="2410"/>
        <w:gridCol w:w="425"/>
        <w:gridCol w:w="5103"/>
        <w:gridCol w:w="1418"/>
      </w:tblGrid>
      <w:tr w:rsidR="0062488A" w:rsidRPr="00880BDD" w:rsidTr="004C5304">
        <w:tc>
          <w:tcPr>
            <w:tcW w:w="2410" w:type="dxa"/>
          </w:tcPr>
          <w:p w:rsidR="0062488A" w:rsidRPr="00C2326E" w:rsidRDefault="00572C3A" w:rsidP="00C2326E">
            <w:pPr>
              <w:tabs>
                <w:tab w:val="center" w:pos="3844"/>
                <w:tab w:val="right" w:pos="768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326E">
              <w:rPr>
                <w:rFonts w:ascii="Times New Roman" w:hAnsi="Times New Roman"/>
                <w:b/>
                <w:sz w:val="24"/>
                <w:szCs w:val="24"/>
              </w:rPr>
              <w:t>Разделы</w:t>
            </w:r>
          </w:p>
        </w:tc>
        <w:tc>
          <w:tcPr>
            <w:tcW w:w="5528" w:type="dxa"/>
            <w:gridSpan w:val="2"/>
          </w:tcPr>
          <w:p w:rsidR="0062488A" w:rsidRPr="00880BDD" w:rsidRDefault="00572C3A" w:rsidP="00624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  <w:p w:rsidR="0062488A" w:rsidRPr="00880BDD" w:rsidRDefault="0062488A" w:rsidP="00880BD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2488A" w:rsidRPr="00880BDD" w:rsidRDefault="0062488A" w:rsidP="00572C3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</w:t>
            </w:r>
            <w:r w:rsidR="00572C3A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во часов</w:t>
            </w:r>
          </w:p>
        </w:tc>
      </w:tr>
      <w:tr w:rsidR="0062488A" w:rsidRPr="00880BDD" w:rsidTr="004C5304">
        <w:tc>
          <w:tcPr>
            <w:tcW w:w="9356" w:type="dxa"/>
            <w:gridSpan w:val="4"/>
          </w:tcPr>
          <w:p w:rsidR="0062488A" w:rsidRPr="00C2326E" w:rsidRDefault="0062488A" w:rsidP="00C2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326E">
              <w:rPr>
                <w:rFonts w:ascii="Times New Roman" w:hAnsi="Times New Roman"/>
                <w:b/>
                <w:sz w:val="24"/>
                <w:szCs w:val="24"/>
              </w:rPr>
              <w:t>10 класс</w:t>
            </w:r>
          </w:p>
        </w:tc>
      </w:tr>
      <w:tr w:rsidR="0062488A" w:rsidRPr="00880BDD" w:rsidTr="004C5304">
        <w:tc>
          <w:tcPr>
            <w:tcW w:w="2410" w:type="dxa"/>
          </w:tcPr>
          <w:p w:rsidR="00C2326E" w:rsidRDefault="00572C3A" w:rsidP="00C2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326E">
              <w:rPr>
                <w:rFonts w:ascii="Times New Roman" w:hAnsi="Times New Roman"/>
                <w:b/>
                <w:sz w:val="24"/>
                <w:szCs w:val="24"/>
              </w:rPr>
              <w:t xml:space="preserve">Язык – средство </w:t>
            </w:r>
          </w:p>
          <w:p w:rsidR="0062488A" w:rsidRPr="00C2326E" w:rsidRDefault="00572C3A" w:rsidP="00C2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326E">
              <w:rPr>
                <w:rFonts w:ascii="Times New Roman" w:hAnsi="Times New Roman"/>
                <w:b/>
                <w:sz w:val="24"/>
                <w:szCs w:val="24"/>
              </w:rPr>
              <w:t>общения, обще</w:t>
            </w:r>
            <w:r w:rsidR="00C2326E">
              <w:rPr>
                <w:rFonts w:ascii="Times New Roman" w:hAnsi="Times New Roman"/>
                <w:b/>
                <w:sz w:val="24"/>
                <w:szCs w:val="24"/>
              </w:rPr>
              <w:t>ственное и политическое явление</w:t>
            </w:r>
          </w:p>
        </w:tc>
        <w:tc>
          <w:tcPr>
            <w:tcW w:w="5528" w:type="dxa"/>
            <w:gridSpan w:val="2"/>
          </w:tcPr>
          <w:p w:rsidR="0062488A" w:rsidRDefault="00572C3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Основные функции языка. Роль родного языка в формировании личности человека.</w:t>
            </w:r>
            <w:r w:rsidRPr="00572C3A">
              <w:rPr>
                <w:rFonts w:ascii="Times New Roman" w:hAnsi="Times New Roman"/>
                <w:sz w:val="24"/>
                <w:szCs w:val="24"/>
              </w:rPr>
              <w:t xml:space="preserve"> Классификация языков. Тюркские языки. Татарский язык среди тюркских языков. Общие сведения о татарском языке.</w:t>
            </w:r>
          </w:p>
          <w:p w:rsidR="00572C3A" w:rsidRPr="00880BDD" w:rsidRDefault="00572C3A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C3A">
              <w:rPr>
                <w:rFonts w:ascii="Times New Roman" w:hAnsi="Times New Roman"/>
                <w:sz w:val="24"/>
                <w:szCs w:val="24"/>
              </w:rPr>
              <w:t>Основные разделы татарского языка: фонетика, лексикология, словообразование, грамматика (морфология и синтаксис), орфография и пунктуация</w:t>
            </w:r>
            <w:r>
              <w:t xml:space="preserve">. </w:t>
            </w:r>
            <w:r w:rsidRPr="00572C3A">
              <w:rPr>
                <w:rFonts w:ascii="Times New Roman" w:hAnsi="Times New Roman"/>
                <w:sz w:val="24"/>
                <w:szCs w:val="24"/>
              </w:rPr>
              <w:t>Виды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572C3A">
              <w:rPr>
                <w:rFonts w:ascii="Times New Roman" w:hAnsi="Times New Roman"/>
                <w:sz w:val="24"/>
                <w:szCs w:val="24"/>
              </w:rPr>
              <w:t>Основные единицы речи.</w:t>
            </w:r>
            <w:r>
              <w:t xml:space="preserve"> </w:t>
            </w:r>
            <w:r w:rsidRPr="00572C3A">
              <w:rPr>
                <w:rFonts w:ascii="Times New Roman" w:hAnsi="Times New Roman"/>
                <w:sz w:val="24"/>
                <w:szCs w:val="24"/>
              </w:rPr>
              <w:t>Развитие речи. Деловые бумаги: заявление, подтверждение, протокол.</w:t>
            </w:r>
          </w:p>
        </w:tc>
        <w:tc>
          <w:tcPr>
            <w:tcW w:w="1418" w:type="dxa"/>
          </w:tcPr>
          <w:p w:rsidR="0062488A" w:rsidRPr="00880BDD" w:rsidRDefault="00572C3A" w:rsidP="0062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2488A" w:rsidRPr="00880BDD" w:rsidTr="004C5304">
        <w:tc>
          <w:tcPr>
            <w:tcW w:w="2410" w:type="dxa"/>
          </w:tcPr>
          <w:p w:rsidR="0062488A" w:rsidRPr="00C2326E" w:rsidRDefault="00C2326E" w:rsidP="00C2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Фонетика Орфоэпия Графика Звук</w:t>
            </w:r>
          </w:p>
        </w:tc>
        <w:tc>
          <w:tcPr>
            <w:tcW w:w="5528" w:type="dxa"/>
            <w:gridSpan w:val="2"/>
          </w:tcPr>
          <w:p w:rsidR="0062488A" w:rsidRPr="00880BDD" w:rsidRDefault="00572C3A" w:rsidP="0062488A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572C3A">
              <w:rPr>
                <w:rFonts w:ascii="Times New Roman" w:hAnsi="Times New Roman"/>
                <w:sz w:val="24"/>
                <w:szCs w:val="24"/>
              </w:rPr>
              <w:t>Фонема. Изменения гласных и согласных. Транскрибирование слов. Ударение. Интонация. Орфоэпия. Орфография и его принципы.</w:t>
            </w:r>
            <w:r>
              <w:t xml:space="preserve"> </w:t>
            </w:r>
            <w:r w:rsidRPr="00572C3A">
              <w:rPr>
                <w:rFonts w:ascii="Times New Roman" w:hAnsi="Times New Roman"/>
                <w:sz w:val="24"/>
                <w:szCs w:val="24"/>
              </w:rPr>
              <w:t>Орфографические принципы согласных.</w:t>
            </w:r>
            <w:r>
              <w:t xml:space="preserve"> </w:t>
            </w:r>
            <w:r w:rsidRPr="00572C3A">
              <w:rPr>
                <w:rFonts w:ascii="Times New Roman" w:hAnsi="Times New Roman"/>
                <w:sz w:val="24"/>
                <w:szCs w:val="24"/>
              </w:rPr>
              <w:t>Пауза. Темп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572C3A">
              <w:rPr>
                <w:rFonts w:ascii="Times New Roman" w:hAnsi="Times New Roman"/>
                <w:sz w:val="24"/>
                <w:szCs w:val="24"/>
              </w:rPr>
              <w:t>Фонетический анализ слов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572C3A">
              <w:rPr>
                <w:rFonts w:ascii="Times New Roman" w:hAnsi="Times New Roman"/>
                <w:sz w:val="24"/>
                <w:szCs w:val="24"/>
              </w:rPr>
              <w:t>Систематизация  знаний  о звуковой и графической системе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572C3A">
              <w:rPr>
                <w:rFonts w:ascii="Times New Roman" w:hAnsi="Times New Roman"/>
                <w:sz w:val="24"/>
                <w:szCs w:val="24"/>
              </w:rPr>
              <w:t>Принципы татарской орфографии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572C3A">
              <w:rPr>
                <w:rFonts w:ascii="Times New Roman" w:hAnsi="Times New Roman"/>
                <w:sz w:val="24"/>
                <w:szCs w:val="24"/>
              </w:rPr>
              <w:t>Деловые бумаги Характеристика.</w:t>
            </w:r>
          </w:p>
        </w:tc>
        <w:tc>
          <w:tcPr>
            <w:tcW w:w="1418" w:type="dxa"/>
          </w:tcPr>
          <w:p w:rsidR="0062488A" w:rsidRPr="00880BDD" w:rsidRDefault="00572C3A" w:rsidP="0062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2488A" w:rsidRPr="00880BDD" w:rsidTr="004C5304">
        <w:tc>
          <w:tcPr>
            <w:tcW w:w="2410" w:type="dxa"/>
          </w:tcPr>
          <w:p w:rsidR="0062488A" w:rsidRPr="00C2326E" w:rsidRDefault="00C2326E" w:rsidP="00C2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Лексикология</w:t>
            </w:r>
          </w:p>
        </w:tc>
        <w:tc>
          <w:tcPr>
            <w:tcW w:w="5528" w:type="dxa"/>
            <w:gridSpan w:val="2"/>
          </w:tcPr>
          <w:p w:rsidR="0062488A" w:rsidRPr="00880BDD" w:rsidRDefault="00572C3A" w:rsidP="00572C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C3A">
              <w:rPr>
                <w:rFonts w:ascii="Times New Roman" w:hAnsi="Times New Roman"/>
                <w:sz w:val="24"/>
                <w:szCs w:val="24"/>
              </w:rPr>
              <w:t>Лексическое значение слова. Многозначность слова. Прямое и переносное значение слов. Поняти</w:t>
            </w:r>
            <w:r>
              <w:rPr>
                <w:rFonts w:ascii="Times New Roman" w:hAnsi="Times New Roman"/>
                <w:sz w:val="24"/>
                <w:szCs w:val="24"/>
              </w:rPr>
              <w:t>е об этимологии. Фразеологизмы.</w:t>
            </w:r>
            <w:r>
              <w:t xml:space="preserve"> </w:t>
            </w:r>
            <w:r w:rsidRPr="00572C3A">
              <w:rPr>
                <w:rFonts w:ascii="Times New Roman" w:hAnsi="Times New Roman"/>
                <w:sz w:val="24"/>
                <w:szCs w:val="24"/>
              </w:rPr>
              <w:t>Синонимы. Антонимы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572C3A">
              <w:rPr>
                <w:rFonts w:ascii="Times New Roman" w:hAnsi="Times New Roman"/>
                <w:sz w:val="24"/>
                <w:szCs w:val="24"/>
              </w:rPr>
              <w:t>Многозначность слова. Омонимы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572C3A">
              <w:rPr>
                <w:rFonts w:ascii="Times New Roman" w:hAnsi="Times New Roman"/>
                <w:sz w:val="24"/>
                <w:szCs w:val="24"/>
              </w:rPr>
              <w:t>Понятие об этимологии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572C3A">
              <w:rPr>
                <w:rFonts w:ascii="Times New Roman" w:hAnsi="Times New Roman"/>
                <w:sz w:val="24"/>
                <w:szCs w:val="24"/>
              </w:rPr>
              <w:t>Заимствованные слова. Кальки.</w:t>
            </w:r>
            <w:r>
              <w:t xml:space="preserve"> </w:t>
            </w:r>
            <w:r w:rsidRPr="00572C3A">
              <w:rPr>
                <w:rFonts w:ascii="Times New Roman" w:hAnsi="Times New Roman"/>
                <w:sz w:val="24"/>
                <w:szCs w:val="24"/>
              </w:rPr>
              <w:t>Историзмы, архаизмы, неологизмы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572C3A">
              <w:rPr>
                <w:rFonts w:ascii="Times New Roman" w:hAnsi="Times New Roman"/>
                <w:sz w:val="24"/>
                <w:szCs w:val="24"/>
              </w:rPr>
              <w:t>Лексикография. Вклад ученых в данной области языкознания.</w:t>
            </w:r>
            <w:r>
              <w:t xml:space="preserve"> </w:t>
            </w:r>
            <w:r w:rsidRPr="00572C3A">
              <w:rPr>
                <w:rFonts w:ascii="Times New Roman" w:hAnsi="Times New Roman"/>
                <w:sz w:val="24"/>
                <w:szCs w:val="24"/>
              </w:rPr>
              <w:t>Типы словарей, принципы составления различных словарей. Лексический анализ слов.</w:t>
            </w:r>
          </w:p>
        </w:tc>
        <w:tc>
          <w:tcPr>
            <w:tcW w:w="1418" w:type="dxa"/>
          </w:tcPr>
          <w:p w:rsidR="0062488A" w:rsidRPr="00880BDD" w:rsidRDefault="00E332C6" w:rsidP="006248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62488A" w:rsidRPr="00880BDD" w:rsidTr="004C5304">
        <w:tc>
          <w:tcPr>
            <w:tcW w:w="2410" w:type="dxa"/>
          </w:tcPr>
          <w:p w:rsidR="0062488A" w:rsidRPr="00C2326E" w:rsidRDefault="00C2326E" w:rsidP="00C2326E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Морфемика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и словообразование</w:t>
            </w:r>
          </w:p>
        </w:tc>
        <w:tc>
          <w:tcPr>
            <w:tcW w:w="5528" w:type="dxa"/>
            <w:gridSpan w:val="2"/>
          </w:tcPr>
          <w:p w:rsidR="0062488A" w:rsidRPr="00880BDD" w:rsidRDefault="00572C3A" w:rsidP="0062488A">
            <w:pPr>
              <w:spacing w:after="0" w:line="240" w:lineRule="auto"/>
              <w:jc w:val="both"/>
              <w:rPr>
                <w:rFonts w:ascii="Times New Roman" w:hAnsi="Times New Roman"/>
                <w:color w:val="0000FF"/>
                <w:sz w:val="24"/>
                <w:szCs w:val="24"/>
                <w:u w:val="single"/>
              </w:rPr>
            </w:pPr>
            <w:r w:rsidRPr="00572C3A">
              <w:rPr>
                <w:rFonts w:ascii="Times New Roman" w:hAnsi="Times New Roman"/>
                <w:color w:val="000000"/>
                <w:sz w:val="24"/>
                <w:szCs w:val="24"/>
              </w:rPr>
              <w:t>Особенности морфемного строя татарского языка. Способы словообразования.</w:t>
            </w:r>
            <w:r>
              <w:t xml:space="preserve"> </w:t>
            </w:r>
            <w:r w:rsidRPr="00572C3A">
              <w:rPr>
                <w:rFonts w:ascii="Times New Roman" w:hAnsi="Times New Roman"/>
                <w:color w:val="000000"/>
                <w:sz w:val="24"/>
                <w:szCs w:val="24"/>
              </w:rPr>
              <w:t>Морфемное строение слов (корень, основа, аффиксы) с четким и нечетким морфемными швами.</w:t>
            </w:r>
            <w:r>
              <w:t xml:space="preserve"> </w:t>
            </w:r>
            <w:r w:rsidRPr="00572C3A">
              <w:rPr>
                <w:rFonts w:ascii="Times New Roman" w:hAnsi="Times New Roman"/>
                <w:color w:val="000000"/>
                <w:sz w:val="24"/>
                <w:szCs w:val="24"/>
              </w:rPr>
              <w:t>Способы словообразования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t xml:space="preserve"> </w:t>
            </w:r>
            <w:r w:rsidRPr="00572C3A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и применение основных способов словообразования на татарском и русском языке.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72C3A">
              <w:rPr>
                <w:rFonts w:ascii="Times New Roman" w:hAnsi="Times New Roman"/>
                <w:color w:val="000000"/>
                <w:sz w:val="24"/>
                <w:szCs w:val="24"/>
              </w:rPr>
              <w:t>Ученые, работавшие в области словообразования татарского языка и их основные труды.</w:t>
            </w:r>
          </w:p>
        </w:tc>
        <w:tc>
          <w:tcPr>
            <w:tcW w:w="1418" w:type="dxa"/>
          </w:tcPr>
          <w:p w:rsidR="0062488A" w:rsidRPr="00880BDD" w:rsidRDefault="00E332C6" w:rsidP="0062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75BA1" w:rsidRPr="00880BDD" w:rsidTr="004C5304">
        <w:tc>
          <w:tcPr>
            <w:tcW w:w="2410" w:type="dxa"/>
          </w:tcPr>
          <w:p w:rsidR="00C75BA1" w:rsidRPr="00C2326E" w:rsidRDefault="00C75BA1" w:rsidP="00C2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C75BA1" w:rsidRPr="004C5304" w:rsidRDefault="00E332C6" w:rsidP="006248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304">
              <w:rPr>
                <w:rFonts w:ascii="Times New Roman" w:hAnsi="Times New Roman"/>
                <w:b/>
                <w:sz w:val="24"/>
                <w:szCs w:val="24"/>
              </w:rPr>
              <w:t xml:space="preserve">итого  </w:t>
            </w:r>
          </w:p>
        </w:tc>
        <w:tc>
          <w:tcPr>
            <w:tcW w:w="1418" w:type="dxa"/>
          </w:tcPr>
          <w:p w:rsidR="00C75BA1" w:rsidRPr="004C5304" w:rsidRDefault="00C75BA1" w:rsidP="00624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304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</w:tr>
      <w:tr w:rsidR="0062488A" w:rsidRPr="00880BDD" w:rsidTr="004C5304">
        <w:tc>
          <w:tcPr>
            <w:tcW w:w="9356" w:type="dxa"/>
            <w:gridSpan w:val="4"/>
          </w:tcPr>
          <w:p w:rsidR="0062488A" w:rsidRPr="00C2326E" w:rsidRDefault="0062488A" w:rsidP="00C2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2326E">
              <w:rPr>
                <w:rFonts w:ascii="Times New Roman" w:hAnsi="Times New Roman"/>
                <w:b/>
                <w:sz w:val="24"/>
                <w:szCs w:val="24"/>
              </w:rPr>
              <w:t>11 класс</w:t>
            </w:r>
          </w:p>
        </w:tc>
      </w:tr>
      <w:tr w:rsidR="0062488A" w:rsidRPr="00880BDD" w:rsidTr="004C5304">
        <w:tc>
          <w:tcPr>
            <w:tcW w:w="2835" w:type="dxa"/>
            <w:gridSpan w:val="2"/>
          </w:tcPr>
          <w:p w:rsidR="0062488A" w:rsidRPr="00C2326E" w:rsidRDefault="00C2326E" w:rsidP="00C232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Грамматика</w:t>
            </w:r>
          </w:p>
        </w:tc>
        <w:tc>
          <w:tcPr>
            <w:tcW w:w="5103" w:type="dxa"/>
          </w:tcPr>
          <w:p w:rsidR="0062488A" w:rsidRPr="00880BDD" w:rsidRDefault="00E332C6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C3A">
              <w:rPr>
                <w:rFonts w:ascii="Times New Roman" w:hAnsi="Times New Roman"/>
                <w:color w:val="000000"/>
                <w:sz w:val="24"/>
                <w:szCs w:val="24"/>
              </w:rPr>
              <w:t>Понятие о грамматике. Разделы грамматики.</w:t>
            </w:r>
            <w:r>
              <w:t xml:space="preserve"> </w:t>
            </w:r>
            <w:r w:rsidRPr="00E332C6">
              <w:rPr>
                <w:rFonts w:ascii="Times New Roman" w:hAnsi="Times New Roman"/>
                <w:color w:val="000000"/>
                <w:sz w:val="24"/>
                <w:szCs w:val="24"/>
              </w:rPr>
              <w:t>Смысловые части слова. Словообразование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t xml:space="preserve"> </w:t>
            </w:r>
            <w:r w:rsidRPr="00E332C6">
              <w:rPr>
                <w:rFonts w:ascii="Times New Roman" w:hAnsi="Times New Roman"/>
                <w:color w:val="000000"/>
                <w:sz w:val="24"/>
                <w:szCs w:val="24"/>
              </w:rPr>
              <w:t>Способы словообразования.</w:t>
            </w:r>
            <w:r>
              <w:t xml:space="preserve">  </w:t>
            </w:r>
            <w:r w:rsidRPr="00E332C6">
              <w:rPr>
                <w:rFonts w:ascii="Times New Roman" w:hAnsi="Times New Roman"/>
                <w:color w:val="000000"/>
                <w:sz w:val="24"/>
                <w:szCs w:val="24"/>
              </w:rPr>
              <w:t>Актуализация знаний о лексическом, словообразовательном и грамматическом значениях слова.</w:t>
            </w:r>
          </w:p>
        </w:tc>
        <w:tc>
          <w:tcPr>
            <w:tcW w:w="1418" w:type="dxa"/>
          </w:tcPr>
          <w:p w:rsidR="0062488A" w:rsidRPr="00880BDD" w:rsidRDefault="00E332C6" w:rsidP="0062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62488A" w:rsidRPr="00880BDD" w:rsidTr="004C5304">
        <w:tc>
          <w:tcPr>
            <w:tcW w:w="2835" w:type="dxa"/>
            <w:gridSpan w:val="2"/>
          </w:tcPr>
          <w:p w:rsidR="0062488A" w:rsidRPr="00C2326E" w:rsidRDefault="00C2326E" w:rsidP="00C232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5103" w:type="dxa"/>
          </w:tcPr>
          <w:p w:rsidR="00E332C6" w:rsidRPr="00E332C6" w:rsidRDefault="00E332C6" w:rsidP="00E332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2C3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Части речи в татарском языке. </w:t>
            </w:r>
            <w:r w:rsidRPr="00572C3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Морфологический разбор различных частей речи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t xml:space="preserve"> </w:t>
            </w:r>
            <w:r w:rsidRPr="00E332C6">
              <w:rPr>
                <w:rFonts w:ascii="Times New Roman" w:hAnsi="Times New Roman"/>
                <w:color w:val="000000"/>
                <w:sz w:val="24"/>
                <w:szCs w:val="24"/>
              </w:rPr>
              <w:t>Имя прилагательное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t xml:space="preserve"> </w:t>
            </w:r>
            <w:r w:rsidRPr="00E332C6">
              <w:rPr>
                <w:rFonts w:ascii="Times New Roman" w:hAnsi="Times New Roman"/>
                <w:color w:val="000000"/>
                <w:sz w:val="24"/>
                <w:szCs w:val="24"/>
              </w:rPr>
              <w:t>Числительное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t xml:space="preserve"> </w:t>
            </w:r>
            <w:r w:rsidRPr="00E332C6">
              <w:rPr>
                <w:rFonts w:ascii="Times New Roman" w:hAnsi="Times New Roman"/>
                <w:color w:val="000000"/>
                <w:sz w:val="24"/>
                <w:szCs w:val="24"/>
              </w:rPr>
              <w:t>Местоимение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t xml:space="preserve"> </w:t>
            </w:r>
            <w:r w:rsidRPr="00E332C6">
              <w:rPr>
                <w:rFonts w:ascii="Times New Roman" w:hAnsi="Times New Roman"/>
                <w:color w:val="000000"/>
                <w:sz w:val="24"/>
                <w:szCs w:val="24"/>
              </w:rPr>
              <w:t>Глагол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t xml:space="preserve"> </w:t>
            </w:r>
            <w:r w:rsidRPr="00E332C6">
              <w:rPr>
                <w:rFonts w:ascii="Times New Roman" w:hAnsi="Times New Roman"/>
                <w:color w:val="000000"/>
                <w:sz w:val="24"/>
                <w:szCs w:val="24"/>
              </w:rPr>
              <w:t>Наречие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Звукоподражательные слова. </w:t>
            </w:r>
            <w:r w:rsidRPr="00E332C6">
              <w:rPr>
                <w:rFonts w:ascii="Times New Roman" w:hAnsi="Times New Roman"/>
                <w:color w:val="000000"/>
                <w:sz w:val="24"/>
                <w:szCs w:val="24"/>
              </w:rPr>
              <w:t>Морфологический анализ слов.</w:t>
            </w:r>
            <w:r>
              <w:t xml:space="preserve"> </w:t>
            </w:r>
            <w:r w:rsidRPr="00E332C6">
              <w:rPr>
                <w:rFonts w:ascii="Times New Roman" w:hAnsi="Times New Roman"/>
                <w:color w:val="000000"/>
                <w:sz w:val="24"/>
                <w:szCs w:val="24"/>
              </w:rPr>
              <w:t>Служебные части речи: послелог, союз.</w:t>
            </w:r>
          </w:p>
          <w:p w:rsidR="00E332C6" w:rsidRPr="00E332C6" w:rsidRDefault="00E332C6" w:rsidP="00E332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32C6">
              <w:rPr>
                <w:rFonts w:ascii="Times New Roman" w:hAnsi="Times New Roman"/>
                <w:color w:val="000000"/>
                <w:sz w:val="24"/>
                <w:szCs w:val="24"/>
              </w:rPr>
              <w:t>Предикативные слова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2488A" w:rsidRPr="00E332C6" w:rsidRDefault="00E332C6" w:rsidP="00E332C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32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Модальные части речи: междометия, частицы, модальные слова.</w:t>
            </w:r>
          </w:p>
        </w:tc>
        <w:tc>
          <w:tcPr>
            <w:tcW w:w="1418" w:type="dxa"/>
          </w:tcPr>
          <w:p w:rsidR="0062488A" w:rsidRPr="00880BDD" w:rsidRDefault="00E332C6" w:rsidP="0062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</w:tr>
      <w:tr w:rsidR="0062488A" w:rsidRPr="00880BDD" w:rsidTr="004C5304">
        <w:tc>
          <w:tcPr>
            <w:tcW w:w="2835" w:type="dxa"/>
            <w:gridSpan w:val="2"/>
          </w:tcPr>
          <w:p w:rsidR="0062488A" w:rsidRPr="00C2326E" w:rsidRDefault="00C2326E" w:rsidP="00C2326E">
            <w:pPr>
              <w:spacing w:after="0" w:line="240" w:lineRule="auto"/>
              <w:jc w:val="center"/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5103" w:type="dxa"/>
          </w:tcPr>
          <w:p w:rsidR="0062488A" w:rsidRPr="00880BDD" w:rsidRDefault="00A34D7A" w:rsidP="00A34D7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4D7A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Синтаксис. Пунктуация. Связь слов в предложении.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</w:t>
            </w:r>
            <w:r w:rsidR="00E332C6" w:rsidRPr="00572C3A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Основные синтаксические единицы: слово, словосочетание и предложение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.</w:t>
            </w:r>
            <w:r w:rsidRPr="00A34D7A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Синтаксис простого предложения. Члены предложения</w:t>
            </w:r>
            <w:r w:rsidR="00E332C6" w:rsidRPr="00572C3A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.</w:t>
            </w:r>
            <w:r>
              <w:t xml:space="preserve"> </w:t>
            </w:r>
            <w:r w:rsidRPr="00A34D7A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Разновидность простых предложений . Постановка знаков препинания в простом предложении</w: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>.</w:t>
            </w:r>
            <w:r w:rsidR="00E332C6" w:rsidRPr="00572C3A">
              <w:rPr>
                <w:rFonts w:ascii="Times New Roman" w:hAnsi="Times New Roman"/>
                <w:noProof/>
                <w:color w:val="000000"/>
                <w:sz w:val="24"/>
                <w:szCs w:val="24"/>
              </w:rPr>
              <w:t xml:space="preserve"> Синтаксис простого и сложного предложения.</w:t>
            </w:r>
            <w:r>
              <w:t xml:space="preserve"> </w:t>
            </w:r>
            <w:r w:rsidRPr="00A34D7A">
              <w:rPr>
                <w:rFonts w:ascii="Times New Roman" w:hAnsi="Times New Roman"/>
              </w:rPr>
              <w:t>Знаки препинания в сложноподчиненных предложениях</w:t>
            </w:r>
            <w:r>
              <w:rPr>
                <w:rFonts w:ascii="Times New Roman" w:hAnsi="Times New Roman"/>
              </w:rPr>
              <w:t>.</w:t>
            </w:r>
            <w:r>
              <w:t xml:space="preserve"> </w:t>
            </w:r>
            <w:r w:rsidRPr="00A34D7A">
              <w:rPr>
                <w:rFonts w:ascii="Times New Roman" w:hAnsi="Times New Roman"/>
              </w:rPr>
              <w:t>Многокомпонентные сложные предложения</w:t>
            </w:r>
          </w:p>
        </w:tc>
        <w:tc>
          <w:tcPr>
            <w:tcW w:w="1418" w:type="dxa"/>
          </w:tcPr>
          <w:p w:rsidR="0062488A" w:rsidRPr="00880BDD" w:rsidRDefault="00A34D7A" w:rsidP="0062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62488A" w:rsidRPr="00880BDD" w:rsidTr="004C5304">
        <w:tc>
          <w:tcPr>
            <w:tcW w:w="2835" w:type="dxa"/>
            <w:gridSpan w:val="2"/>
          </w:tcPr>
          <w:p w:rsidR="0062488A" w:rsidRPr="00C2326E" w:rsidRDefault="00C2326E" w:rsidP="00C2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Текст</w:t>
            </w:r>
          </w:p>
        </w:tc>
        <w:tc>
          <w:tcPr>
            <w:tcW w:w="5103" w:type="dxa"/>
          </w:tcPr>
          <w:p w:rsidR="00A34D7A" w:rsidRPr="00880BDD" w:rsidRDefault="00A34D7A" w:rsidP="00C232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C3A">
              <w:rPr>
                <w:rFonts w:ascii="Times New Roman" w:hAnsi="Times New Roman"/>
                <w:sz w:val="24"/>
                <w:szCs w:val="24"/>
              </w:rPr>
              <w:t>Понятие о тексте, его основные признаки (деление на значимые взаимосвязанные части). Тема, идея и микротема текста. Средства связи отдельных предложений и частей текста. Абзац как средство достижения композиционно-стилистической целостности текста. Функционально-семантические типы речи: описание, суждение, осмысление. Структура текста. Составление плана и тезиса как средства обработки текста.</w:t>
            </w:r>
          </w:p>
        </w:tc>
        <w:tc>
          <w:tcPr>
            <w:tcW w:w="1418" w:type="dxa"/>
          </w:tcPr>
          <w:p w:rsidR="0062488A" w:rsidRPr="00880BDD" w:rsidRDefault="00A34D7A" w:rsidP="0062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62488A" w:rsidRPr="00880BDD" w:rsidTr="004C5304">
        <w:tc>
          <w:tcPr>
            <w:tcW w:w="2835" w:type="dxa"/>
            <w:gridSpan w:val="2"/>
          </w:tcPr>
          <w:p w:rsidR="00C2326E" w:rsidRDefault="00C2326E" w:rsidP="00C2326E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2326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Прямая и косвенная</w:t>
            </w:r>
          </w:p>
          <w:p w:rsidR="0062488A" w:rsidRPr="00C2326E" w:rsidRDefault="00C2326E" w:rsidP="00C2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речь</w:t>
            </w:r>
          </w:p>
        </w:tc>
        <w:tc>
          <w:tcPr>
            <w:tcW w:w="5103" w:type="dxa"/>
          </w:tcPr>
          <w:p w:rsidR="0062488A" w:rsidRPr="00880BDD" w:rsidRDefault="00C2326E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2326E">
              <w:rPr>
                <w:rFonts w:ascii="Times New Roman" w:hAnsi="Times New Roman"/>
                <w:sz w:val="24"/>
                <w:szCs w:val="24"/>
              </w:rPr>
              <w:t>Прямая и косвенная речь.</w:t>
            </w:r>
          </w:p>
        </w:tc>
        <w:tc>
          <w:tcPr>
            <w:tcW w:w="1418" w:type="dxa"/>
          </w:tcPr>
          <w:p w:rsidR="0062488A" w:rsidRPr="00880BDD" w:rsidRDefault="00C2326E" w:rsidP="0062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2488A" w:rsidRPr="00880BDD" w:rsidTr="004C5304">
        <w:tc>
          <w:tcPr>
            <w:tcW w:w="2835" w:type="dxa"/>
            <w:gridSpan w:val="2"/>
          </w:tcPr>
          <w:p w:rsidR="0062488A" w:rsidRPr="00C2326E" w:rsidRDefault="00C2326E" w:rsidP="00C2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Стилистика и культура речи</w:t>
            </w:r>
          </w:p>
        </w:tc>
        <w:tc>
          <w:tcPr>
            <w:tcW w:w="5103" w:type="dxa"/>
          </w:tcPr>
          <w:p w:rsidR="0062488A" w:rsidRPr="00880BDD" w:rsidRDefault="00C2326E" w:rsidP="0062488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2C3A">
              <w:rPr>
                <w:rFonts w:ascii="Times New Roman" w:hAnsi="Times New Roman"/>
                <w:sz w:val="24"/>
                <w:szCs w:val="24"/>
              </w:rPr>
              <w:t>Функциональные стили татарского литературного языка.</w:t>
            </w:r>
            <w:r>
              <w:t xml:space="preserve"> </w:t>
            </w:r>
            <w:r w:rsidRPr="00C2326E">
              <w:rPr>
                <w:rFonts w:ascii="Times New Roman" w:hAnsi="Times New Roman"/>
                <w:sz w:val="24"/>
                <w:szCs w:val="24"/>
              </w:rPr>
              <w:t>Анализ текста с учетом его тематики, основной идеи и структуры.</w:t>
            </w:r>
          </w:p>
        </w:tc>
        <w:tc>
          <w:tcPr>
            <w:tcW w:w="1418" w:type="dxa"/>
          </w:tcPr>
          <w:p w:rsidR="0062488A" w:rsidRPr="00880BDD" w:rsidRDefault="0062488A" w:rsidP="006248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0BD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2326E" w:rsidRPr="00880BDD" w:rsidTr="004C5304">
        <w:tc>
          <w:tcPr>
            <w:tcW w:w="2835" w:type="dxa"/>
            <w:gridSpan w:val="2"/>
          </w:tcPr>
          <w:p w:rsidR="00C2326E" w:rsidRPr="00C2326E" w:rsidRDefault="00C2326E" w:rsidP="00C232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C2326E" w:rsidRPr="004C5304" w:rsidRDefault="00C2326E" w:rsidP="0062488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5304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8" w:type="dxa"/>
          </w:tcPr>
          <w:p w:rsidR="00C2326E" w:rsidRPr="004C5304" w:rsidRDefault="00C2326E" w:rsidP="0062488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C5304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386F8C" w:rsidRDefault="00386F8C" w:rsidP="00890A83">
      <w:pPr>
        <w:spacing w:after="0" w:line="360" w:lineRule="auto"/>
        <w:ind w:firstLine="567"/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bookmarkStart w:id="0" w:name="_GoBack"/>
      <w:bookmarkEnd w:id="0"/>
    </w:p>
    <w:sectPr w:rsidR="00386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40690"/>
    <w:multiLevelType w:val="hybridMultilevel"/>
    <w:tmpl w:val="3D0C4BDA"/>
    <w:lvl w:ilvl="0" w:tplc="B1B86DF8">
      <w:start w:val="1"/>
      <w:numFmt w:val="decimal"/>
      <w:lvlText w:val="%1."/>
      <w:lvlJc w:val="left"/>
      <w:pPr>
        <w:ind w:left="126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0975D7"/>
    <w:multiLevelType w:val="hybridMultilevel"/>
    <w:tmpl w:val="4AD6681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F19656C"/>
    <w:multiLevelType w:val="hybridMultilevel"/>
    <w:tmpl w:val="35E877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923EF6"/>
    <w:multiLevelType w:val="hybridMultilevel"/>
    <w:tmpl w:val="460CA97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12BE3091"/>
    <w:multiLevelType w:val="hybridMultilevel"/>
    <w:tmpl w:val="E696ADE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1E14279B"/>
    <w:multiLevelType w:val="hybridMultilevel"/>
    <w:tmpl w:val="3D2C52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0342B9"/>
    <w:multiLevelType w:val="hybridMultilevel"/>
    <w:tmpl w:val="C64CDF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AAF41B0"/>
    <w:multiLevelType w:val="hybridMultilevel"/>
    <w:tmpl w:val="8D509D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7E05D9D"/>
    <w:multiLevelType w:val="hybridMultilevel"/>
    <w:tmpl w:val="E22E7954"/>
    <w:lvl w:ilvl="0" w:tplc="0F5C7CC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22F79"/>
    <w:multiLevelType w:val="hybridMultilevel"/>
    <w:tmpl w:val="CA5E04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FBE1681"/>
    <w:multiLevelType w:val="hybridMultilevel"/>
    <w:tmpl w:val="1C427A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3683C8D"/>
    <w:multiLevelType w:val="hybridMultilevel"/>
    <w:tmpl w:val="5F3AAD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7A4F68"/>
    <w:multiLevelType w:val="hybridMultilevel"/>
    <w:tmpl w:val="40100E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9B156E8"/>
    <w:multiLevelType w:val="hybridMultilevel"/>
    <w:tmpl w:val="B9C06AF0"/>
    <w:lvl w:ilvl="0" w:tplc="041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4" w15:restartNumberingAfterBreak="0">
    <w:nsid w:val="4CC60AE0"/>
    <w:multiLevelType w:val="hybridMultilevel"/>
    <w:tmpl w:val="E4CC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E64D4E"/>
    <w:multiLevelType w:val="hybridMultilevel"/>
    <w:tmpl w:val="F126E1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866770A"/>
    <w:multiLevelType w:val="hybridMultilevel"/>
    <w:tmpl w:val="37FE81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A6809F2"/>
    <w:multiLevelType w:val="hybridMultilevel"/>
    <w:tmpl w:val="72D85E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B8C54F7"/>
    <w:multiLevelType w:val="hybridMultilevel"/>
    <w:tmpl w:val="6EB0B588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9" w15:restartNumberingAfterBreak="0">
    <w:nsid w:val="5FD37EF2"/>
    <w:multiLevelType w:val="hybridMultilevel"/>
    <w:tmpl w:val="CB7CD9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231345F"/>
    <w:multiLevelType w:val="hybridMultilevel"/>
    <w:tmpl w:val="BD62E5FA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1" w15:restartNumberingAfterBreak="0">
    <w:nsid w:val="660942E3"/>
    <w:multiLevelType w:val="hybridMultilevel"/>
    <w:tmpl w:val="7B26BE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B1670FC"/>
    <w:multiLevelType w:val="hybridMultilevel"/>
    <w:tmpl w:val="862CE6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2782D46"/>
    <w:multiLevelType w:val="hybridMultilevel"/>
    <w:tmpl w:val="1AEAD490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4" w15:restartNumberingAfterBreak="0">
    <w:nsid w:val="78506E5A"/>
    <w:multiLevelType w:val="hybridMultilevel"/>
    <w:tmpl w:val="7A2C5F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F3B47DE"/>
    <w:multiLevelType w:val="hybridMultilevel"/>
    <w:tmpl w:val="C7AE00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9"/>
  </w:num>
  <w:num w:numId="5">
    <w:abstractNumId w:val="24"/>
  </w:num>
  <w:num w:numId="6">
    <w:abstractNumId w:val="23"/>
  </w:num>
  <w:num w:numId="7">
    <w:abstractNumId w:val="25"/>
  </w:num>
  <w:num w:numId="8">
    <w:abstractNumId w:val="7"/>
  </w:num>
  <w:num w:numId="9">
    <w:abstractNumId w:val="10"/>
  </w:num>
  <w:num w:numId="10">
    <w:abstractNumId w:val="2"/>
  </w:num>
  <w:num w:numId="11">
    <w:abstractNumId w:val="22"/>
  </w:num>
  <w:num w:numId="12">
    <w:abstractNumId w:val="11"/>
  </w:num>
  <w:num w:numId="13">
    <w:abstractNumId w:val="12"/>
  </w:num>
  <w:num w:numId="14">
    <w:abstractNumId w:val="6"/>
  </w:num>
  <w:num w:numId="15">
    <w:abstractNumId w:val="5"/>
  </w:num>
  <w:num w:numId="16">
    <w:abstractNumId w:val="15"/>
  </w:num>
  <w:num w:numId="17">
    <w:abstractNumId w:val="18"/>
  </w:num>
  <w:num w:numId="18">
    <w:abstractNumId w:val="17"/>
  </w:num>
  <w:num w:numId="19">
    <w:abstractNumId w:val="19"/>
  </w:num>
  <w:num w:numId="20">
    <w:abstractNumId w:val="16"/>
  </w:num>
  <w:num w:numId="21">
    <w:abstractNumId w:val="21"/>
  </w:num>
  <w:num w:numId="22">
    <w:abstractNumId w:val="4"/>
  </w:num>
  <w:num w:numId="23">
    <w:abstractNumId w:val="13"/>
  </w:num>
  <w:num w:numId="24">
    <w:abstractNumId w:val="8"/>
  </w:num>
  <w:num w:numId="25">
    <w:abstractNumId w:val="20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C83"/>
    <w:rsid w:val="000577A8"/>
    <w:rsid w:val="000A622C"/>
    <w:rsid w:val="000B78AD"/>
    <w:rsid w:val="000D70F6"/>
    <w:rsid w:val="000F5ECE"/>
    <w:rsid w:val="0019736D"/>
    <w:rsid w:val="001A6098"/>
    <w:rsid w:val="002D24C4"/>
    <w:rsid w:val="002D5E06"/>
    <w:rsid w:val="002F0807"/>
    <w:rsid w:val="00386F8C"/>
    <w:rsid w:val="003D67E3"/>
    <w:rsid w:val="004763D9"/>
    <w:rsid w:val="004B784E"/>
    <w:rsid w:val="004C5304"/>
    <w:rsid w:val="004D1631"/>
    <w:rsid w:val="00570A9D"/>
    <w:rsid w:val="00572C3A"/>
    <w:rsid w:val="00592C83"/>
    <w:rsid w:val="0062488A"/>
    <w:rsid w:val="00626B91"/>
    <w:rsid w:val="006E5D04"/>
    <w:rsid w:val="00741441"/>
    <w:rsid w:val="00773DDA"/>
    <w:rsid w:val="00880BDD"/>
    <w:rsid w:val="00890A83"/>
    <w:rsid w:val="008B1FB2"/>
    <w:rsid w:val="008F0462"/>
    <w:rsid w:val="008F45CB"/>
    <w:rsid w:val="00954A44"/>
    <w:rsid w:val="009E5171"/>
    <w:rsid w:val="00A34D7A"/>
    <w:rsid w:val="00AD038C"/>
    <w:rsid w:val="00AE4900"/>
    <w:rsid w:val="00B1354F"/>
    <w:rsid w:val="00BF5AFF"/>
    <w:rsid w:val="00C13A85"/>
    <w:rsid w:val="00C2326E"/>
    <w:rsid w:val="00C75BA1"/>
    <w:rsid w:val="00D2485D"/>
    <w:rsid w:val="00E1503E"/>
    <w:rsid w:val="00E332C6"/>
    <w:rsid w:val="00ED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81345C-C4FF-46EB-946F-FFFA66A4F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A4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uiPriority w:val="19"/>
    <w:qFormat/>
    <w:rsid w:val="00954A44"/>
    <w:rPr>
      <w:i/>
      <w:iCs/>
      <w:color w:val="404040"/>
    </w:rPr>
  </w:style>
  <w:style w:type="paragraph" w:styleId="a4">
    <w:name w:val="Normal (Web)"/>
    <w:basedOn w:val="a"/>
    <w:uiPriority w:val="99"/>
    <w:rsid w:val="00954A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rsid w:val="00954A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5"/>
    <w:uiPriority w:val="59"/>
    <w:rsid w:val="00880BD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880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9E51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E517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6</Pages>
  <Words>1829</Words>
  <Characters>10429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Школа71</dc:creator>
  <cp:keywords/>
  <dc:description/>
  <cp:lastModifiedBy>Рамиля Равилевна</cp:lastModifiedBy>
  <cp:revision>28</cp:revision>
  <cp:lastPrinted>2021-03-19T05:24:00Z</cp:lastPrinted>
  <dcterms:created xsi:type="dcterms:W3CDTF">2020-02-02T14:39:00Z</dcterms:created>
  <dcterms:modified xsi:type="dcterms:W3CDTF">2021-03-19T05:25:00Z</dcterms:modified>
</cp:coreProperties>
</file>